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17" w:rsidRDefault="00376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результатов  </w:t>
      </w:r>
      <w:r>
        <w:rPr>
          <w:rFonts w:ascii="Times New Roman" w:hAnsi="Times New Roman" w:cs="Times New Roman"/>
          <w:b/>
          <w:sz w:val="32"/>
          <w:szCs w:val="32"/>
        </w:rPr>
        <w:t>диагностической работы в форме</w:t>
      </w:r>
      <w:r>
        <w:rPr>
          <w:rFonts w:ascii="Times New Roman" w:hAnsi="Times New Roman" w:cs="Times New Roman"/>
          <w:b/>
          <w:sz w:val="32"/>
          <w:szCs w:val="32"/>
        </w:rPr>
        <w:t xml:space="preserve"> (ОГЭ) по математике  </w:t>
      </w:r>
      <w:r>
        <w:rPr>
          <w:rFonts w:ascii="Times New Roman" w:hAnsi="Times New Roman" w:cs="Times New Roman"/>
          <w:b/>
          <w:sz w:val="32"/>
          <w:szCs w:val="32"/>
        </w:rPr>
        <w:t>21.03.2026г.</w:t>
      </w:r>
    </w:p>
    <w:p w:rsidR="00717A17" w:rsidRDefault="00717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 работе 19 заданий базового уровня (часть 1), </w:t>
      </w: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пересчета суммарного балла за выполнение экзаменационной работы в целом в отметку по математике</w:t>
      </w: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Отметка по пятибалльной шкале. </w:t>
      </w:r>
    </w:p>
    <w:p w:rsidR="00717A17" w:rsidRDefault="00717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Суммарный балл за работу в целом</w:t>
      </w: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  0 – 7</w:t>
      </w: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 8 – 14, не менее 2 по геометрии  </w:t>
      </w: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  15 – 21, не менее 2 по геометрии  </w:t>
      </w:r>
    </w:p>
    <w:p w:rsidR="00717A17" w:rsidRDefault="00376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«5»  22 – 31, не менее 2 по геометрии  </w:t>
      </w:r>
    </w:p>
    <w:p w:rsidR="00717A17" w:rsidRDefault="0037680F">
      <w:pPr>
        <w:pStyle w:val="a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Рекомендуемый минимальный результат выполнения экзаменацион</w:t>
      </w:r>
      <w:r>
        <w:rPr>
          <w:rFonts w:cs="Times New Roman"/>
          <w:szCs w:val="24"/>
        </w:rPr>
        <w:t>ной работы, свидетельствующий об освоении федерального компонента образовательного стандарта в предметной области «Математика», – 8 баллов, набранные в сумме за выполнение обоих модулей, при условии, что из них не менее 2 баллов по модулю «Геометрия».</w:t>
      </w:r>
    </w:p>
    <w:p w:rsidR="00717A17" w:rsidRDefault="0037680F">
      <w:pPr>
        <w:pStyle w:val="a5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кл</w:t>
      </w:r>
      <w:r>
        <w:rPr>
          <w:rFonts w:cs="Times New Roman"/>
          <w:szCs w:val="24"/>
        </w:rPr>
        <w:t>ассе – 1</w:t>
      </w: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 человек.</w:t>
      </w:r>
    </w:p>
    <w:p w:rsidR="00717A17" w:rsidRDefault="0037680F">
      <w:pPr>
        <w:pStyle w:val="a5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Писали работу -1</w:t>
      </w: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 человек.</w:t>
      </w:r>
    </w:p>
    <w:p w:rsidR="00717A17" w:rsidRDefault="0037680F">
      <w:pPr>
        <w:pStyle w:val="a5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Качество знаний – </w:t>
      </w: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>8</w:t>
      </w:r>
      <w:r>
        <w:rPr>
          <w:rFonts w:cs="Times New Roman"/>
          <w:szCs w:val="24"/>
        </w:rPr>
        <w:t>%</w:t>
      </w:r>
    </w:p>
    <w:p w:rsidR="00717A17" w:rsidRDefault="0037680F">
      <w:pPr>
        <w:pStyle w:val="a5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Успеваемость – 100%</w:t>
      </w:r>
    </w:p>
    <w:p w:rsidR="00717A17" w:rsidRDefault="0037680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>Анализ результатов ОГЭ по математике 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 выявил слабое умение выполнять вычисления и преобразования, решать уравнения, неравенства и их системы, решать практические </w:t>
      </w:r>
      <w:r>
        <w:rPr>
          <w:rFonts w:ascii="Times New Roman" w:hAnsi="Times New Roman" w:cs="Times New Roman"/>
          <w:sz w:val="24"/>
          <w:szCs w:val="24"/>
          <w:highlight w:val="white"/>
        </w:rPr>
        <w:t>задачи, требующие систематического перебора вариантов, осуществлять практические расчеты по формулам, составлять несложные формулы, выражающие зависимости между величинами, проводить доказательные рассуждения при решении задач, оценивать логическую правиль</w:t>
      </w:r>
      <w:r>
        <w:rPr>
          <w:rFonts w:ascii="Times New Roman" w:hAnsi="Times New Roman" w:cs="Times New Roman"/>
          <w:sz w:val="24"/>
          <w:szCs w:val="24"/>
          <w:highlight w:val="white"/>
        </w:rPr>
        <w:t>ность рассуждений, распознавать ошибочные заключения, выполнять действия с геометрическими фигурами, координатами и векторами.</w:t>
      </w:r>
    </w:p>
    <w:p w:rsidR="00717A17" w:rsidRDefault="0037680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Результаты пробного экзамена свидетельствуют о наличии проблемных зон в подготовке обучающихся: отсутствие навыков самоконтроля,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условию. Отсутствие самоконтроля мешает обучающимся успешно спр</w:t>
      </w:r>
      <w:r>
        <w:rPr>
          <w:rFonts w:ascii="Times New Roman" w:hAnsi="Times New Roman" w:cs="Times New Roman"/>
          <w:sz w:val="24"/>
          <w:szCs w:val="24"/>
          <w:highlight w:val="white"/>
        </w:rPr>
        <w:t>авляться с заданиями, требующими выполнения последовательности шагов, проверки условий, выбора оптимального варианта решения.</w:t>
      </w:r>
    </w:p>
    <w:p w:rsidR="00717A17" w:rsidRDefault="0037680F">
      <w:pPr>
        <w:spacing w:after="15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по устранению выявленных недостатков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родителей и учащихся с результатом пробного ОГЭ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работу н</w:t>
      </w:r>
      <w:r>
        <w:rPr>
          <w:rFonts w:ascii="Times New Roman" w:hAnsi="Times New Roman" w:cs="Times New Roman"/>
          <w:sz w:val="24"/>
          <w:szCs w:val="24"/>
        </w:rPr>
        <w:t>ад ошибками.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план индивидуальной работы с детьми,  получившими неудовлетворительную отметку и низкие баллы.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целенаправленную работу по формированию вычислительных навыков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Продолжить работу по развитию логического мышления учащихся, </w:t>
      </w:r>
      <w:r>
        <w:rPr>
          <w:rFonts w:ascii="Times New Roman" w:hAnsi="Times New Roman" w:cs="Times New Roman"/>
          <w:sz w:val="24"/>
          <w:szCs w:val="24"/>
        </w:rPr>
        <w:t>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заданий; включать при повторении задачи с процентами.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проводить консультации по подготовке к экзамену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уроке продолжать работу по заданиям из ОГЭ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повторению материала курса геометрии 7-9 класса</w:t>
      </w:r>
    </w:p>
    <w:p w:rsidR="00717A17" w:rsidRDefault="0037680F">
      <w:pPr>
        <w:pStyle w:val="a8"/>
        <w:numPr>
          <w:ilvl w:val="0"/>
          <w:numId w:val="1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формировать умения решать задания, опираясь на кодификатор заданий ОГЭ по математике.</w:t>
      </w:r>
    </w:p>
    <w:p w:rsidR="00717A17" w:rsidRDefault="0037680F">
      <w:pPr>
        <w:spacing w:after="15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717A17" w:rsidRDefault="0037680F">
      <w:pPr>
        <w:pStyle w:val="a8"/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проводить работу</w:t>
      </w:r>
      <w:r>
        <w:rPr>
          <w:rFonts w:ascii="Times New Roman" w:hAnsi="Times New Roman" w:cs="Times New Roman"/>
          <w:sz w:val="24"/>
          <w:szCs w:val="24"/>
        </w:rPr>
        <w:t xml:space="preserve"> с обучающимися по заполнению бланков ОГЭ по математике.</w:t>
      </w:r>
    </w:p>
    <w:p w:rsidR="00717A17" w:rsidRDefault="0037680F">
      <w:pPr>
        <w:pStyle w:val="a8"/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тренировать обучающихся в решении заданий по модулям «Алгебра», «Геометрия».</w:t>
      </w:r>
    </w:p>
    <w:p w:rsidR="00717A17" w:rsidRDefault="0037680F">
      <w:pPr>
        <w:pStyle w:val="a8"/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консультации по математике для выпускников по западающим темам согласно графику консультаций.</w:t>
      </w:r>
    </w:p>
    <w:p w:rsidR="00717A17" w:rsidRDefault="0037680F">
      <w:pPr>
        <w:pStyle w:val="a8"/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Проводи</w:t>
      </w:r>
      <w:r>
        <w:rPr>
          <w:rFonts w:ascii="Times New Roman" w:hAnsi="Times New Roman" w:cs="Times New Roman"/>
          <w:sz w:val="24"/>
          <w:szCs w:val="24"/>
        </w:rPr>
        <w:t>ть дополнительные занятия для слабоуспевающих обучающихся.</w:t>
      </w:r>
    </w:p>
    <w:p w:rsidR="00717A17" w:rsidRDefault="0037680F">
      <w:pPr>
        <w:pStyle w:val="a8"/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Классному руководителю 9 класса провести родительское собрание и ознакомить родителей выпускников 9 класса с результатами пробного ОГЭ по математике.</w:t>
      </w:r>
    </w:p>
    <w:p w:rsidR="00717A17" w:rsidRDefault="00717A17">
      <w:pPr>
        <w:spacing w:after="150"/>
        <w:contextualSpacing/>
        <w:jc w:val="both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717A17">
      <w:pPr>
        <w:pStyle w:val="a5"/>
        <w:spacing w:after="0"/>
      </w:pPr>
    </w:p>
    <w:p w:rsidR="00717A17" w:rsidRDefault="0037680F">
      <w:pPr>
        <w:pStyle w:val="a5"/>
        <w:spacing w:after="0"/>
        <w:jc w:val="center"/>
      </w:pPr>
      <w:r>
        <w:rPr>
          <w:b/>
        </w:rPr>
        <w:t xml:space="preserve">Протокол проверки результатов </w:t>
      </w:r>
      <w:r>
        <w:rPr>
          <w:b/>
        </w:rPr>
        <w:t>государственной итоговой аттестации обучающихся, освоивших основные образовательные программы основного общего образования в 202</w:t>
      </w:r>
      <w:r>
        <w:rPr>
          <w:b/>
        </w:rPr>
        <w:t>6</w:t>
      </w:r>
      <w:r>
        <w:rPr>
          <w:b/>
        </w:rPr>
        <w:t>г.</w:t>
      </w:r>
    </w:p>
    <w:tbl>
      <w:tblPr>
        <w:tblW w:w="0" w:type="auto"/>
        <w:tblLayout w:type="fixed"/>
        <w:tblLook w:val="04A0"/>
      </w:tblPr>
      <w:tblGrid>
        <w:gridCol w:w="648"/>
        <w:gridCol w:w="600"/>
        <w:gridCol w:w="1810"/>
        <w:gridCol w:w="1466"/>
        <w:gridCol w:w="2964"/>
        <w:gridCol w:w="3672"/>
        <w:gridCol w:w="628"/>
        <w:gridCol w:w="1052"/>
      </w:tblGrid>
      <w:tr w:rsidR="00717A17">
        <w:trPr>
          <w:trHeight w:val="19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Класс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Фамилия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Имя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Задания с кратким ответом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Задания с развёрнутым ответом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Первичный балл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Оценка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Аюбов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Адиль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+-----------+----+-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Идрисова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Динара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+----++-----+----+-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Костенко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Кристина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+--++++----+++-+---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Магомедова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Наида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------++--+--------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Пашалиева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Гульмира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+------------------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Петров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+-+-+++++--+++--++-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Темирова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Амина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-----++----++++----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Уришанова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Лидия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-------------------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Уршанов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Сарвал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++++-+++++--++++-++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Шарипов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Магомед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+++--+++++--++-+-++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0(2)0(2)0(2)0(2)0(2)0(2)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17A17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Шахин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Бари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++++++++++++++-++++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</w:t>
            </w: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)</w:t>
            </w: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(2)</w:t>
            </w: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(2)0(2)0(2)0(2)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A17" w:rsidRDefault="003768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</w:tbl>
    <w:p w:rsidR="00717A17" w:rsidRDefault="00717A17">
      <w:pPr>
        <w:pStyle w:val="a5"/>
        <w:spacing w:after="0"/>
        <w:jc w:val="center"/>
      </w:pPr>
    </w:p>
    <w:p w:rsidR="00717A17" w:rsidRDefault="00717A17">
      <w:pPr>
        <w:pStyle w:val="a5"/>
        <w:spacing w:after="0"/>
        <w:jc w:val="center"/>
      </w:pPr>
    </w:p>
    <w:p w:rsidR="00717A17" w:rsidRDefault="0037680F">
      <w:pPr>
        <w:pStyle w:val="a5"/>
        <w:spacing w:after="0"/>
        <w:jc w:val="center"/>
      </w:pPr>
      <w:r>
        <w:br/>
      </w:r>
      <w:r>
        <w:rPr>
          <w:b/>
        </w:rPr>
        <w:t>Выполнение экзаменационной работы</w:t>
      </w:r>
    </w:p>
    <w:p w:rsidR="00717A17" w:rsidRDefault="00717A17">
      <w:pPr>
        <w:spacing w:after="0" w:line="302" w:lineRule="atLeast"/>
        <w:jc w:val="center"/>
        <w:rPr>
          <w:rFonts w:ascii="Times New Roman" w:hAnsi="Times New Roman"/>
          <w:b/>
          <w:sz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006"/>
        <w:gridCol w:w="11392"/>
        <w:gridCol w:w="814"/>
        <w:gridCol w:w="814"/>
      </w:tblGrid>
      <w:tr w:rsidR="00717A17">
        <w:trPr>
          <w:trHeight w:val="721"/>
        </w:trPr>
        <w:tc>
          <w:tcPr>
            <w:tcW w:w="1006" w:type="dxa"/>
          </w:tcPr>
          <w:p w:rsidR="00717A17" w:rsidRDefault="0037680F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№ п/п</w:t>
            </w:r>
          </w:p>
        </w:tc>
        <w:tc>
          <w:tcPr>
            <w:tcW w:w="11392" w:type="dxa"/>
          </w:tcPr>
          <w:p w:rsidR="00717A17" w:rsidRDefault="0037680F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Задание</w:t>
            </w:r>
          </w:p>
        </w:tc>
        <w:tc>
          <w:tcPr>
            <w:tcW w:w="1628" w:type="dxa"/>
            <w:gridSpan w:val="2"/>
          </w:tcPr>
          <w:p w:rsidR="00717A17" w:rsidRDefault="0037680F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Выполнили задание</w:t>
            </w:r>
          </w:p>
        </w:tc>
      </w:tr>
      <w:tr w:rsidR="00717A17">
        <w:trPr>
          <w:trHeight w:val="525"/>
        </w:trPr>
        <w:tc>
          <w:tcPr>
            <w:tcW w:w="1006" w:type="dxa"/>
          </w:tcPr>
          <w:p w:rsidR="00717A17" w:rsidRDefault="00717A17">
            <w:pPr>
              <w:jc w:val="both"/>
              <w:rPr>
                <w:rFonts w:ascii="Times New Roman" w:hAnsi="Times New Roman"/>
                <w:b/>
                <w:color w:val="333333"/>
                <w:sz w:val="24"/>
              </w:rPr>
            </w:pPr>
          </w:p>
        </w:tc>
        <w:tc>
          <w:tcPr>
            <w:tcW w:w="11392" w:type="dxa"/>
          </w:tcPr>
          <w:p w:rsidR="00717A17" w:rsidRDefault="0037680F">
            <w:pPr>
              <w:jc w:val="center"/>
              <w:rPr>
                <w:rFonts w:ascii="Times New Roman" w:hAnsi="Times New Roman"/>
                <w:b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 1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b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кол-во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b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%</w:t>
            </w:r>
          </w:p>
        </w:tc>
      </w:tr>
      <w:tr w:rsidR="00717A17"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1.</w:t>
            </w:r>
          </w:p>
        </w:tc>
        <w:tc>
          <w:tcPr>
            <w:tcW w:w="11392" w:type="dxa"/>
          </w:tcPr>
          <w:p w:rsidR="00717A17" w:rsidRDefault="0037680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8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73</w:t>
            </w:r>
          </w:p>
        </w:tc>
      </w:tr>
      <w:tr w:rsidR="00717A17">
        <w:trPr>
          <w:trHeight w:val="465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вычисления и преобразования, уметь использовать приобретённые знания и</w:t>
            </w:r>
            <w:r>
              <w:rPr>
                <w:rFonts w:ascii="Times New Roman" w:hAnsi="Times New Roman"/>
                <w:sz w:val="24"/>
              </w:rPr>
              <w:t xml:space="preserve">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27</w:t>
            </w:r>
          </w:p>
        </w:tc>
      </w:tr>
      <w:tr w:rsidR="00717A17">
        <w:trPr>
          <w:trHeight w:val="377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выполнять вычисления и преобразования, уметь использовать приобретённые знания и умения в практической деятельности и </w:t>
            </w:r>
            <w:r>
              <w:rPr>
                <w:rFonts w:ascii="Times New Roman" w:hAnsi="Times New Roman"/>
                <w:sz w:val="24"/>
              </w:rPr>
              <w:t>повседневной жизни, уметь строить и исследовать простейшие математические модели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36</w:t>
            </w:r>
          </w:p>
        </w:tc>
      </w:tr>
      <w:tr w:rsidR="00717A17">
        <w:trPr>
          <w:trHeight w:val="444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</w:t>
            </w:r>
            <w:r>
              <w:rPr>
                <w:rFonts w:ascii="Times New Roman" w:hAnsi="Times New Roman"/>
                <w:sz w:val="24"/>
              </w:rPr>
              <w:t>овать простейшие математические модели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27</w:t>
            </w:r>
          </w:p>
        </w:tc>
      </w:tr>
      <w:tr w:rsidR="00717A17">
        <w:trPr>
          <w:trHeight w:val="1002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27</w:t>
            </w:r>
          </w:p>
        </w:tc>
      </w:tr>
      <w:tr w:rsidR="00717A17">
        <w:trPr>
          <w:trHeight w:val="391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вычисления и преобразования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64</w:t>
            </w:r>
          </w:p>
        </w:tc>
      </w:tr>
      <w:tr w:rsidR="00717A17">
        <w:trPr>
          <w:trHeight w:val="345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вычисления и преобразования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8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73</w:t>
            </w:r>
          </w:p>
        </w:tc>
      </w:tr>
      <w:tr w:rsidR="00717A17">
        <w:trPr>
          <w:trHeight w:val="645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8.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Уметь выполнять преобразования алгебраических выражений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45</w:t>
            </w:r>
          </w:p>
        </w:tc>
      </w:tr>
      <w:tr w:rsidR="00717A17">
        <w:trPr>
          <w:trHeight w:val="450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9.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решать уравнения, неравенства и их системы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27</w:t>
            </w:r>
          </w:p>
        </w:tc>
      </w:tr>
      <w:tr w:rsidR="00717A17">
        <w:trPr>
          <w:trHeight w:val="480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10.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работать со </w:t>
            </w:r>
            <w:r>
              <w:rPr>
                <w:rFonts w:ascii="Times New Roman" w:hAnsi="Times New Roman"/>
                <w:sz w:val="24"/>
              </w:rPr>
              <w:t>статистической информацией, находить вероятность случайного события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27</w:t>
            </w:r>
          </w:p>
        </w:tc>
      </w:tr>
      <w:tr w:rsidR="00717A17">
        <w:trPr>
          <w:trHeight w:val="555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11.</w:t>
            </w:r>
          </w:p>
          <w:p w:rsidR="00717A17" w:rsidRDefault="00717A17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Уметь строить и читать графики функций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</w:t>
            </w:r>
          </w:p>
        </w:tc>
      </w:tr>
      <w:tr w:rsidR="00717A17">
        <w:trPr>
          <w:trHeight w:val="666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lastRenderedPageBreak/>
              <w:t>12.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практические расчеты по формулам, составлять несложные формулы, выражающие зависимости между величинами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36</w:t>
            </w:r>
          </w:p>
        </w:tc>
      </w:tr>
      <w:tr w:rsidR="00717A17">
        <w:trPr>
          <w:trHeight w:val="525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13.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решать уравнения, неравенства и их системы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8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73</w:t>
            </w:r>
          </w:p>
        </w:tc>
      </w:tr>
      <w:tr w:rsidR="00717A17">
        <w:trPr>
          <w:trHeight w:val="474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14.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строить и читать графики функций,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</w:t>
            </w:r>
            <w:r>
              <w:rPr>
                <w:rFonts w:ascii="Times New Roman" w:hAnsi="Times New Roman"/>
                <w:sz w:val="24"/>
              </w:rPr>
              <w:t>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55</w:t>
            </w:r>
          </w:p>
        </w:tc>
      </w:tr>
      <w:tr w:rsidR="00717A17">
        <w:trPr>
          <w:trHeight w:val="294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15.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действия с геометрическими фигурами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</w:t>
            </w:r>
          </w:p>
        </w:tc>
      </w:tr>
      <w:tr w:rsidR="00717A17">
        <w:trPr>
          <w:trHeight w:val="333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16.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Уметь выполнять действия с геометрическими фигурами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36</w:t>
            </w:r>
          </w:p>
        </w:tc>
      </w:tr>
      <w:tr w:rsidR="00717A17">
        <w:trPr>
          <w:trHeight w:val="510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17.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выполнять действия с геометрическими фигурами  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</w:t>
            </w:r>
          </w:p>
        </w:tc>
      </w:tr>
      <w:tr w:rsidR="00717A17">
        <w:trPr>
          <w:trHeight w:val="285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выполнять действия с геометрическими фигурами 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55</w:t>
            </w:r>
          </w:p>
        </w:tc>
      </w:tr>
      <w:tr w:rsidR="00717A17">
        <w:trPr>
          <w:trHeight w:val="333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19.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Проводить доказательные рассуждения при решении задач, оценивать</w:t>
            </w:r>
          </w:p>
          <w:p w:rsidR="00717A17" w:rsidRDefault="0037680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логическую правильность рассуждений, распознавать ошибочные заключения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27</w:t>
            </w:r>
          </w:p>
        </w:tc>
      </w:tr>
      <w:tr w:rsidR="00717A17">
        <w:trPr>
          <w:trHeight w:val="255"/>
        </w:trPr>
        <w:tc>
          <w:tcPr>
            <w:tcW w:w="1006" w:type="dxa"/>
          </w:tcPr>
          <w:p w:rsidR="00717A17" w:rsidRDefault="00717A17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1392" w:type="dxa"/>
          </w:tcPr>
          <w:p w:rsidR="00717A17" w:rsidRDefault="003768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 2</w:t>
            </w:r>
          </w:p>
        </w:tc>
        <w:tc>
          <w:tcPr>
            <w:tcW w:w="814" w:type="dxa"/>
          </w:tcPr>
          <w:p w:rsidR="00717A17" w:rsidRDefault="00717A17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814" w:type="dxa"/>
          </w:tcPr>
          <w:p w:rsidR="00717A17" w:rsidRDefault="00717A17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:rsidR="00717A17">
        <w:trPr>
          <w:trHeight w:val="390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20.</w:t>
            </w:r>
          </w:p>
        </w:tc>
        <w:tc>
          <w:tcPr>
            <w:tcW w:w="11392" w:type="dxa"/>
          </w:tcPr>
          <w:p w:rsidR="00717A17" w:rsidRDefault="003768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выполнять преобразования алгебраических выражений, решать уравнения, неравенства и </w:t>
            </w:r>
            <w:r>
              <w:rPr>
                <w:rFonts w:ascii="Times New Roman" w:hAnsi="Times New Roman"/>
                <w:sz w:val="24"/>
              </w:rPr>
              <w:t>их системы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-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-</w:t>
            </w:r>
          </w:p>
        </w:tc>
      </w:tr>
      <w:tr w:rsidR="00717A17"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21.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</w:t>
            </w:r>
          </w:p>
        </w:tc>
      </w:tr>
      <w:tr w:rsidR="00717A17"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22.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выполнять преобразования </w:t>
            </w:r>
            <w:r>
              <w:rPr>
                <w:rFonts w:ascii="Times New Roman" w:hAnsi="Times New Roman"/>
                <w:sz w:val="24"/>
              </w:rPr>
              <w:t>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</w:t>
            </w:r>
          </w:p>
        </w:tc>
      </w:tr>
      <w:tr w:rsidR="00717A17">
        <w:trPr>
          <w:trHeight w:val="690"/>
        </w:trPr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23.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-</w:t>
            </w:r>
          </w:p>
        </w:tc>
        <w:tc>
          <w:tcPr>
            <w:tcW w:w="814" w:type="dxa"/>
          </w:tcPr>
          <w:p w:rsidR="00717A17" w:rsidRDefault="00717A17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:rsidR="00717A17"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24.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-</w:t>
            </w:r>
          </w:p>
        </w:tc>
        <w:tc>
          <w:tcPr>
            <w:tcW w:w="814" w:type="dxa"/>
          </w:tcPr>
          <w:p w:rsidR="00717A17" w:rsidRDefault="00717A17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:rsidR="00717A17">
        <w:tc>
          <w:tcPr>
            <w:tcW w:w="1006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lastRenderedPageBreak/>
              <w:t>25.</w:t>
            </w:r>
          </w:p>
        </w:tc>
        <w:tc>
          <w:tcPr>
            <w:tcW w:w="11392" w:type="dxa"/>
          </w:tcPr>
          <w:p w:rsidR="00717A17" w:rsidRDefault="0037680F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14" w:type="dxa"/>
          </w:tcPr>
          <w:p w:rsidR="00717A17" w:rsidRDefault="0037680F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-</w:t>
            </w:r>
          </w:p>
        </w:tc>
        <w:tc>
          <w:tcPr>
            <w:tcW w:w="814" w:type="dxa"/>
          </w:tcPr>
          <w:p w:rsidR="00717A17" w:rsidRDefault="00717A17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</w:tbl>
    <w:p w:rsidR="00B658D5" w:rsidRDefault="00B658D5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9257030" cy="6488336"/>
            <wp:effectExtent l="19050" t="0" r="1270" b="0"/>
            <wp:docPr id="1" name="Рисунок 1" descr="C:\Users\МОУ СОШ №18\Pictures\ControlCenter4\Scan\CCI1106202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8\Pictures\ControlCenter4\Scan\CCI11062026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030" cy="648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17" w:rsidRDefault="0037680F">
      <w:pPr>
        <w:spacing w:before="216" w:after="0"/>
        <w:ind w:left="732" w:hanging="732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lastRenderedPageBreak/>
        <w:t xml:space="preserve">Анализ результатов экзамена </w:t>
      </w:r>
      <w:r>
        <w:rPr>
          <w:rFonts w:ascii="Times New Roman" w:hAnsi="Times New Roman"/>
          <w:b/>
          <w:sz w:val="24"/>
          <w:highlight w:val="white"/>
        </w:rPr>
        <w:t>позволил выработать следующие рекомендации:</w:t>
      </w:r>
    </w:p>
    <w:p w:rsidR="00717A17" w:rsidRDefault="0037680F">
      <w:pPr>
        <w:numPr>
          <w:ilvl w:val="0"/>
          <w:numId w:val="3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>Совершенствовать умения и навыки обучающихся в области практико-ориентированных заданий (части 1: №1-№5).</w:t>
      </w:r>
    </w:p>
    <w:p w:rsidR="00717A17" w:rsidRDefault="0037680F">
      <w:pPr>
        <w:numPr>
          <w:ilvl w:val="0"/>
          <w:numId w:val="3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>Организовать систематическое повторение пройденных разделов учебных предметов: «Алгебра» и «Геометрия»</w:t>
      </w:r>
    </w:p>
    <w:p w:rsidR="00717A17" w:rsidRDefault="0037680F">
      <w:pPr>
        <w:numPr>
          <w:ilvl w:val="0"/>
          <w:numId w:val="3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На </w:t>
      </w:r>
      <w:r>
        <w:rPr>
          <w:rFonts w:ascii="Times New Roman" w:hAnsi="Times New Roman"/>
          <w:sz w:val="24"/>
          <w:highlight w:val="white"/>
        </w:rPr>
        <w:t>уроках больше внимания уделять заданиям: «Арифметическая и геометрическая прогрессии», «Окружность, круг и их элементы»,</w:t>
      </w:r>
    </w:p>
    <w:p w:rsidR="00717A17" w:rsidRDefault="0037680F">
      <w:pPr>
        <w:spacing w:after="0"/>
        <w:ind w:left="1454" w:hanging="1454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«Свойства и признаки геометрических фигур».</w:t>
      </w:r>
    </w:p>
    <w:p w:rsidR="00717A17" w:rsidRDefault="0037680F">
      <w:pPr>
        <w:numPr>
          <w:ilvl w:val="0"/>
          <w:numId w:val="4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>Развивать умение построения графиков функций повышенной сложности.</w:t>
      </w:r>
    </w:p>
    <w:p w:rsidR="00717A17" w:rsidRDefault="0037680F">
      <w:pPr>
        <w:numPr>
          <w:ilvl w:val="0"/>
          <w:numId w:val="4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Отрабатывать навыки </w:t>
      </w:r>
      <w:r>
        <w:rPr>
          <w:rFonts w:ascii="Times New Roman" w:hAnsi="Times New Roman"/>
          <w:sz w:val="24"/>
          <w:highlight w:val="white"/>
        </w:rPr>
        <w:t>решения планиметрических задач повышенной сложности.</w:t>
      </w:r>
    </w:p>
    <w:p w:rsidR="00717A17" w:rsidRDefault="0037680F">
      <w:pPr>
        <w:numPr>
          <w:ilvl w:val="0"/>
          <w:numId w:val="4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>Использовать систему тестового контроля.</w:t>
      </w:r>
    </w:p>
    <w:p w:rsidR="00717A17" w:rsidRDefault="0037680F">
      <w:pPr>
        <w:numPr>
          <w:ilvl w:val="0"/>
          <w:numId w:val="4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>Чаще обращаться к отработке заданий части 2 (составление индивидуальных маршрутов по каждому обучающемуся).</w:t>
      </w:r>
    </w:p>
    <w:p w:rsidR="00717A17" w:rsidRDefault="0037680F">
      <w:pPr>
        <w:numPr>
          <w:ilvl w:val="0"/>
          <w:numId w:val="4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>Продолжить подготовку обучающихся к успешной сдаче ОГЭ</w:t>
      </w:r>
      <w:r>
        <w:rPr>
          <w:rFonts w:ascii="Times New Roman" w:hAnsi="Times New Roman"/>
          <w:sz w:val="24"/>
          <w:highlight w:val="white"/>
        </w:rPr>
        <w:t>.</w:t>
      </w:r>
    </w:p>
    <w:p w:rsidR="00717A17" w:rsidRDefault="0037680F">
      <w:pPr>
        <w:numPr>
          <w:ilvl w:val="0"/>
          <w:numId w:val="4"/>
        </w:numPr>
        <w:rPr>
          <w:sz w:val="24"/>
        </w:rPr>
      </w:pPr>
      <w:r>
        <w:rPr>
          <w:rFonts w:ascii="Times New Roman" w:hAnsi="Times New Roman"/>
          <w:sz w:val="24"/>
          <w:highlight w:val="white"/>
        </w:rPr>
        <w:t>Учителям математики следует разработать эффективную систему повторения материала по предмету с учащимися. В календарно- тематическом планировании необходимо больше отводить времени на темы, по которым учащиеся имеют пробелы.</w:t>
      </w:r>
    </w:p>
    <w:p w:rsidR="00717A17" w:rsidRDefault="00717A17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</w:p>
    <w:p w:rsidR="00717A17" w:rsidRDefault="00717A17">
      <w:pPr>
        <w:rPr>
          <w:rFonts w:ascii="Times New Roman" w:hAnsi="Times New Roman"/>
          <w:sz w:val="24"/>
        </w:rPr>
      </w:pPr>
    </w:p>
    <w:p w:rsidR="00717A17" w:rsidRDefault="0037680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Учитель математики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Губжокова Л.Ю.</w:t>
      </w:r>
    </w:p>
    <w:sectPr w:rsidR="00717A17" w:rsidSect="00B658D5">
      <w:pgSz w:w="16846" w:h="11907" w:orient="landscape"/>
      <w:pgMar w:top="567" w:right="1134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80F" w:rsidRDefault="0037680F">
      <w:pPr>
        <w:spacing w:line="240" w:lineRule="auto"/>
      </w:pPr>
      <w:r>
        <w:separator/>
      </w:r>
    </w:p>
  </w:endnote>
  <w:endnote w:type="continuationSeparator" w:id="1">
    <w:p w:rsidR="0037680F" w:rsidRDefault="00376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altName w:val="Times New Roman"/>
    <w:charset w:val="00"/>
    <w:family w:val="auto"/>
    <w:pitch w:val="default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80F" w:rsidRDefault="0037680F">
      <w:pPr>
        <w:spacing w:after="0"/>
      </w:pPr>
      <w:r>
        <w:separator/>
      </w:r>
    </w:p>
  </w:footnote>
  <w:footnote w:type="continuationSeparator" w:id="1">
    <w:p w:rsidR="0037680F" w:rsidRDefault="0037680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BF205925"/>
    <w:multiLevelType w:val="multilevel"/>
    <w:tmpl w:val="BF2059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DCABA"/>
    <w:multiLevelType w:val="multilevel"/>
    <w:tmpl w:val="59ADCA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splitPgBreakAndParaMark/>
  </w:compat>
  <w:rsids>
    <w:rsidRoot w:val="00717A17"/>
    <w:rsid w:val="0037680F"/>
    <w:rsid w:val="00717A17"/>
    <w:rsid w:val="00B658D5"/>
    <w:rsid w:val="3A983300"/>
    <w:rsid w:val="60716B61"/>
    <w:rsid w:val="61695475"/>
    <w:rsid w:val="789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Normal (Web)" w:semiHidden="0" w:uiPriority="0" w:unhideWhenUsed="0" w:qFormat="1"/>
    <w:lsdException w:name="Normal Table" w:semiHidden="0" w:uiPriority="0" w:unhideWhenUsed="0" w:qFormat="1"/>
    <w:lsdException w:name="Table Grid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17"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uiPriority w:val="9"/>
    <w:qFormat/>
    <w:rsid w:val="00717A17"/>
    <w:pPr>
      <w:spacing w:before="120" w:after="120" w:line="264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rsid w:val="00717A17"/>
    <w:pPr>
      <w:spacing w:before="120" w:after="120" w:line="264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rsid w:val="00717A17"/>
    <w:pPr>
      <w:spacing w:after="160" w:line="264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next w:val="a"/>
    <w:uiPriority w:val="9"/>
    <w:qFormat/>
    <w:rsid w:val="00717A17"/>
    <w:pPr>
      <w:spacing w:before="120" w:after="120" w:line="264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rsid w:val="00717A17"/>
    <w:pPr>
      <w:spacing w:before="120" w:after="120" w:line="264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717A17"/>
    <w:rPr>
      <w:color w:val="0000FF"/>
      <w:u w:val="single"/>
    </w:rPr>
  </w:style>
  <w:style w:type="paragraph" w:styleId="8">
    <w:name w:val="toc 8"/>
    <w:next w:val="a"/>
    <w:uiPriority w:val="39"/>
    <w:qFormat/>
    <w:rsid w:val="00717A17"/>
    <w:pPr>
      <w:spacing w:after="160" w:line="264" w:lineRule="auto"/>
      <w:ind w:left="1400"/>
    </w:pPr>
    <w:rPr>
      <w:color w:val="000000"/>
      <w:sz w:val="22"/>
    </w:rPr>
  </w:style>
  <w:style w:type="paragraph" w:styleId="9">
    <w:name w:val="toc 9"/>
    <w:next w:val="a"/>
    <w:uiPriority w:val="39"/>
    <w:qFormat/>
    <w:rsid w:val="00717A17"/>
    <w:pPr>
      <w:spacing w:after="160" w:line="264" w:lineRule="auto"/>
      <w:ind w:left="1600"/>
    </w:pPr>
    <w:rPr>
      <w:color w:val="000000"/>
      <w:sz w:val="22"/>
    </w:rPr>
  </w:style>
  <w:style w:type="paragraph" w:styleId="7">
    <w:name w:val="toc 7"/>
    <w:next w:val="a"/>
    <w:uiPriority w:val="39"/>
    <w:qFormat/>
    <w:rsid w:val="00717A17"/>
    <w:pPr>
      <w:spacing w:after="160" w:line="264" w:lineRule="auto"/>
      <w:ind w:left="1200"/>
    </w:pPr>
    <w:rPr>
      <w:color w:val="000000"/>
      <w:sz w:val="22"/>
    </w:rPr>
  </w:style>
  <w:style w:type="paragraph" w:styleId="10">
    <w:name w:val="toc 1"/>
    <w:next w:val="a"/>
    <w:uiPriority w:val="39"/>
    <w:rsid w:val="00717A17"/>
    <w:pPr>
      <w:spacing w:after="160" w:line="264" w:lineRule="auto"/>
    </w:pPr>
    <w:rPr>
      <w:rFonts w:ascii="XO Thames" w:hAnsi="XO Thames"/>
      <w:b/>
      <w:color w:val="000000"/>
      <w:sz w:val="22"/>
    </w:rPr>
  </w:style>
  <w:style w:type="paragraph" w:styleId="6">
    <w:name w:val="toc 6"/>
    <w:next w:val="a"/>
    <w:uiPriority w:val="39"/>
    <w:qFormat/>
    <w:rsid w:val="00717A17"/>
    <w:pPr>
      <w:spacing w:after="160" w:line="264" w:lineRule="auto"/>
      <w:ind w:left="1000"/>
    </w:pPr>
    <w:rPr>
      <w:color w:val="000000"/>
      <w:sz w:val="22"/>
    </w:rPr>
  </w:style>
  <w:style w:type="paragraph" w:styleId="30">
    <w:name w:val="toc 3"/>
    <w:next w:val="a"/>
    <w:uiPriority w:val="39"/>
    <w:rsid w:val="00717A17"/>
    <w:pPr>
      <w:spacing w:after="160" w:line="264" w:lineRule="auto"/>
      <w:ind w:left="400"/>
    </w:pPr>
    <w:rPr>
      <w:color w:val="000000"/>
      <w:sz w:val="22"/>
    </w:rPr>
  </w:style>
  <w:style w:type="paragraph" w:styleId="20">
    <w:name w:val="toc 2"/>
    <w:next w:val="a"/>
    <w:uiPriority w:val="39"/>
    <w:rsid w:val="00717A17"/>
    <w:pPr>
      <w:spacing w:after="160" w:line="264" w:lineRule="auto"/>
      <w:ind w:left="200"/>
    </w:pPr>
    <w:rPr>
      <w:color w:val="000000"/>
      <w:sz w:val="22"/>
    </w:rPr>
  </w:style>
  <w:style w:type="paragraph" w:styleId="40">
    <w:name w:val="toc 4"/>
    <w:next w:val="a"/>
    <w:uiPriority w:val="39"/>
    <w:qFormat/>
    <w:rsid w:val="00717A17"/>
    <w:pPr>
      <w:spacing w:after="160" w:line="264" w:lineRule="auto"/>
      <w:ind w:left="600"/>
    </w:pPr>
    <w:rPr>
      <w:color w:val="000000"/>
      <w:sz w:val="22"/>
    </w:rPr>
  </w:style>
  <w:style w:type="paragraph" w:styleId="50">
    <w:name w:val="toc 5"/>
    <w:next w:val="a"/>
    <w:uiPriority w:val="39"/>
    <w:qFormat/>
    <w:rsid w:val="00717A17"/>
    <w:pPr>
      <w:spacing w:after="160" w:line="264" w:lineRule="auto"/>
      <w:ind w:left="800"/>
    </w:pPr>
    <w:rPr>
      <w:color w:val="000000"/>
      <w:sz w:val="22"/>
    </w:rPr>
  </w:style>
  <w:style w:type="paragraph" w:styleId="a4">
    <w:name w:val="Title"/>
    <w:next w:val="a"/>
    <w:uiPriority w:val="10"/>
    <w:qFormat/>
    <w:rsid w:val="00717A17"/>
    <w:pPr>
      <w:spacing w:after="160" w:line="264" w:lineRule="auto"/>
    </w:pPr>
    <w:rPr>
      <w:rFonts w:ascii="XO Thames" w:hAnsi="XO Thames"/>
      <w:b/>
      <w:color w:val="000000"/>
      <w:sz w:val="52"/>
    </w:rPr>
  </w:style>
  <w:style w:type="paragraph" w:styleId="a5">
    <w:name w:val="Normal (Web)"/>
    <w:basedOn w:val="a"/>
    <w:qFormat/>
    <w:rsid w:val="00717A1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6">
    <w:name w:val="Subtitle"/>
    <w:next w:val="a"/>
    <w:uiPriority w:val="11"/>
    <w:qFormat/>
    <w:rsid w:val="00717A17"/>
    <w:pPr>
      <w:spacing w:after="160" w:line="264" w:lineRule="auto"/>
    </w:pPr>
    <w:rPr>
      <w:rFonts w:ascii="XO Thames" w:hAnsi="XO Thames"/>
      <w:i/>
      <w:color w:val="616161"/>
      <w:sz w:val="24"/>
    </w:rPr>
  </w:style>
  <w:style w:type="table" w:styleId="a7">
    <w:name w:val="Table Grid"/>
    <w:basedOn w:val="a1"/>
    <w:qFormat/>
    <w:rsid w:val="00717A17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">
    <w:name w:val="Footnote"/>
    <w:link w:val="Footnote1"/>
    <w:qFormat/>
    <w:rsid w:val="00717A17"/>
    <w:pPr>
      <w:spacing w:after="160" w:line="264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717A17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rsid w:val="00717A17"/>
    <w:pPr>
      <w:spacing w:after="16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717A17"/>
    <w:rPr>
      <w:rFonts w:ascii="XO Thames" w:hAnsi="XO Thames"/>
      <w:sz w:val="20"/>
    </w:rPr>
  </w:style>
  <w:style w:type="paragraph" w:customStyle="1" w:styleId="toc10">
    <w:name w:val="toc 10"/>
    <w:next w:val="a"/>
    <w:link w:val="toc101"/>
    <w:uiPriority w:val="39"/>
    <w:qFormat/>
    <w:rsid w:val="00717A17"/>
    <w:pPr>
      <w:spacing w:after="160" w:line="264" w:lineRule="auto"/>
      <w:ind w:left="1800"/>
    </w:pPr>
    <w:rPr>
      <w:color w:val="000000"/>
      <w:sz w:val="22"/>
    </w:rPr>
  </w:style>
  <w:style w:type="character" w:customStyle="1" w:styleId="toc101">
    <w:name w:val="toc 101"/>
    <w:link w:val="toc10"/>
    <w:qFormat/>
    <w:rsid w:val="00717A17"/>
  </w:style>
  <w:style w:type="paragraph" w:styleId="a8">
    <w:name w:val="List Paragraph"/>
    <w:basedOn w:val="a"/>
    <w:qFormat/>
    <w:rsid w:val="00717A17"/>
    <w:pPr>
      <w:ind w:left="720" w:firstLine="567"/>
      <w:contextualSpacing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B6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58D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1281</Words>
  <Characters>7305</Characters>
  <Application>Microsoft Office Word</Application>
  <DocSecurity>0</DocSecurity>
  <Lines>60</Lines>
  <Paragraphs>17</Paragraphs>
  <ScaleCrop>false</ScaleCrop>
  <Company/>
  <LinksUpToDate>false</LinksUpToDate>
  <CharactersWithSpaces>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79288</dc:creator>
  <cp:lastModifiedBy>МОУ СОШ №18</cp:lastModifiedBy>
  <cp:revision>3</cp:revision>
  <cp:lastPrinted>2026-06-11T09:59:00Z</cp:lastPrinted>
  <dcterms:created xsi:type="dcterms:W3CDTF">2024-12-27T09:02:00Z</dcterms:created>
  <dcterms:modified xsi:type="dcterms:W3CDTF">2026-06-11T10:01:00Z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10E17B7D53A94474A0397070BA956149_12</vt:lpwstr>
  </property>
  <property fmtid="{D5CDD505-2E9C-101B-9397-08002B2CF9AE}" pid="4" name="KSOTemplateDocerSaveRecord">
    <vt:lpwstr>eyJoZGlkIjoiNWRiN2EzOTIwNTFkMWRjYjlhM2M2MjEwMTAzOTAyMTAiLCJ1c2VySWQiOiI4NDI1NDg3MTM0MjIifQ==</vt:lpwstr>
  </property>
</Properties>
</file>